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18" w:rsidRDefault="00317718" w:rsidP="00317718">
      <w:pPr>
        <w:pStyle w:val="NoSpacing"/>
      </w:pPr>
      <w:r>
        <w:rPr>
          <w:u w:val="single"/>
        </w:rPr>
        <w:t>William BAYNS</w:t>
      </w:r>
      <w:r>
        <w:t xml:space="preserve">    (fl.1432)</w:t>
      </w:r>
    </w:p>
    <w:p w:rsidR="00317718" w:rsidRDefault="00317718" w:rsidP="00317718">
      <w:pPr>
        <w:pStyle w:val="NoSpacing"/>
      </w:pPr>
      <w:r>
        <w:t>of Stevyngton, Bedfordshire.</w:t>
      </w:r>
    </w:p>
    <w:p w:rsidR="00317718" w:rsidRDefault="00317718" w:rsidP="00317718">
      <w:pPr>
        <w:pStyle w:val="NoSpacing"/>
      </w:pPr>
    </w:p>
    <w:p w:rsidR="00317718" w:rsidRDefault="00317718" w:rsidP="00317718">
      <w:pPr>
        <w:pStyle w:val="NoSpacing"/>
      </w:pPr>
    </w:p>
    <w:p w:rsidR="00317718" w:rsidRDefault="00317718" w:rsidP="00317718">
      <w:pPr>
        <w:pStyle w:val="NoSpacing"/>
      </w:pPr>
      <w:r>
        <w:t>= Joan(q.v.)</w:t>
      </w:r>
    </w:p>
    <w:p w:rsidR="00317718" w:rsidRDefault="00317718" w:rsidP="00317718">
      <w:pPr>
        <w:pStyle w:val="NoSpacing"/>
      </w:pPr>
      <w:r>
        <w:t>(</w:t>
      </w:r>
      <w:hyperlink r:id="rId7" w:history="1">
        <w:r w:rsidRPr="00543212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317718" w:rsidRDefault="00317718" w:rsidP="00317718">
      <w:pPr>
        <w:pStyle w:val="NoSpacing"/>
      </w:pPr>
    </w:p>
    <w:p w:rsidR="00317718" w:rsidRDefault="00317718" w:rsidP="00317718">
      <w:pPr>
        <w:pStyle w:val="NoSpacing"/>
      </w:pPr>
    </w:p>
    <w:p w:rsidR="00317718" w:rsidRDefault="00317718" w:rsidP="00317718">
      <w:pPr>
        <w:pStyle w:val="NoSpacing"/>
      </w:pPr>
      <w:r>
        <w:t>11 May1432</w:t>
      </w:r>
      <w:r>
        <w:tab/>
        <w:t>Settlement of the action taken against them by John Stokys(q.v.) and</w:t>
      </w:r>
    </w:p>
    <w:p w:rsidR="00317718" w:rsidRDefault="00317718" w:rsidP="00317718">
      <w:pPr>
        <w:pStyle w:val="NoSpacing"/>
      </w:pPr>
      <w:r>
        <w:tab/>
      </w:r>
      <w:r>
        <w:tab/>
        <w:t>Thomas Heyne(q.v.) over 13 acres of land in Oakley.  (ibid.)</w:t>
      </w:r>
    </w:p>
    <w:p w:rsidR="00317718" w:rsidRDefault="00317718" w:rsidP="00317718">
      <w:pPr>
        <w:pStyle w:val="NoSpacing"/>
      </w:pPr>
    </w:p>
    <w:p w:rsidR="00317718" w:rsidRDefault="00317718" w:rsidP="00317718">
      <w:pPr>
        <w:pStyle w:val="NoSpacing"/>
      </w:pPr>
    </w:p>
    <w:p w:rsidR="00317718" w:rsidRDefault="00317718" w:rsidP="00317718">
      <w:pPr>
        <w:pStyle w:val="NoSpacing"/>
      </w:pPr>
      <w:r>
        <w:t>23 May 2012</w:t>
      </w:r>
    </w:p>
    <w:p w:rsidR="00BA4020" w:rsidRPr="00186E49" w:rsidRDefault="003177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718" w:rsidRDefault="00317718" w:rsidP="00552EBA">
      <w:r>
        <w:separator/>
      </w:r>
    </w:p>
  </w:endnote>
  <w:endnote w:type="continuationSeparator" w:id="0">
    <w:p w:rsidR="00317718" w:rsidRDefault="003177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7718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718" w:rsidRDefault="00317718" w:rsidP="00552EBA">
      <w:r>
        <w:separator/>
      </w:r>
    </w:p>
  </w:footnote>
  <w:footnote w:type="continuationSeparator" w:id="0">
    <w:p w:rsidR="00317718" w:rsidRDefault="003177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771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2012-05-28T09:37:00Z</dcterms:created>
  <dcterms:modified xsi:type="dcterms:W3CDTF">2012-05-28T09:38:00Z</dcterms:modified>
</cp:coreProperties>
</file>